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7C25" w14:textId="5160A5BD" w:rsidR="004A5501" w:rsidRDefault="000B7F6D" w:rsidP="000B7F6D">
      <w:pPr>
        <w:jc w:val="center"/>
        <w:rPr>
          <w:rFonts w:ascii="Arial" w:hAnsi="Arial" w:cs="Arial"/>
          <w:b/>
          <w:bCs/>
          <w:smallCaps/>
          <w:color w:val="212529"/>
          <w:shd w:val="clear" w:color="auto" w:fill="FFFFFF"/>
        </w:rPr>
      </w:pPr>
      <w:r w:rsidRPr="000B7F6D">
        <w:rPr>
          <w:rFonts w:ascii="Arial" w:hAnsi="Arial" w:cs="Arial"/>
          <w:b/>
          <w:bCs/>
          <w:smallCaps/>
          <w:color w:val="212529"/>
          <w:shd w:val="clear" w:color="auto" w:fill="FFFFFF"/>
        </w:rPr>
        <w:t>AIRMUX / RADWIN : le même constructeur, la même technologie</w:t>
      </w:r>
    </w:p>
    <w:p w14:paraId="03C31736" w14:textId="6E5E1408" w:rsidR="000B7F6D" w:rsidRDefault="000B7F6D" w:rsidP="000B7F6D">
      <w:pPr>
        <w:jc w:val="center"/>
        <w:rPr>
          <w:rFonts w:ascii="Arial" w:hAnsi="Arial" w:cs="Arial"/>
          <w:b/>
          <w:bCs/>
          <w:smallCaps/>
          <w:color w:val="212529"/>
          <w:shd w:val="clear" w:color="auto" w:fill="FFFFFF"/>
        </w:rPr>
      </w:pPr>
    </w:p>
    <w:tbl>
      <w:tblPr>
        <w:tblW w:w="592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0"/>
        <w:gridCol w:w="2960"/>
      </w:tblGrid>
      <w:tr w:rsidR="000B7F6D" w:rsidRPr="000B7F6D" w14:paraId="5100C7ED" w14:textId="77777777" w:rsidTr="000B7F6D">
        <w:trPr>
          <w:trHeight w:val="549"/>
          <w:jc w:val="center"/>
        </w:trPr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5316C" w14:textId="5040CC9F" w:rsidR="000B7F6D" w:rsidRPr="000B7F6D" w:rsidRDefault="000B7F6D" w:rsidP="000B7F6D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>
              <w:rPr>
                <w:rFonts w:asciiTheme="minorHAnsi" w:hAnsi="Calibri" w:cs="Arial"/>
                <w:b/>
                <w:bCs/>
                <w:color w:val="FFFFFF" w:themeColor="light1"/>
                <w:kern w:val="24"/>
                <w:sz w:val="22"/>
                <w:szCs w:val="22"/>
              </w:rPr>
              <w:t xml:space="preserve"> GAMME AIRMUX   </w:t>
            </w:r>
          </w:p>
        </w:tc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5D673" w14:textId="60F6CAA6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b/>
                <w:bCs/>
                <w:color w:val="FFFFFF" w:themeColor="light1"/>
                <w:kern w:val="24"/>
              </w:rPr>
              <w:t xml:space="preserve">GAMME RADWIN   </w:t>
            </w:r>
          </w:p>
        </w:tc>
      </w:tr>
      <w:tr w:rsidR="000B7F6D" w:rsidRPr="000B7F6D" w14:paraId="613DEE0E" w14:textId="77777777" w:rsidTr="000B7F6D">
        <w:trPr>
          <w:trHeight w:val="549"/>
          <w:jc w:val="center"/>
        </w:trPr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2BA3F" w14:textId="76C928CE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>Airmux-400A</w:t>
            </w:r>
          </w:p>
        </w:tc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FD2FC" w14:textId="1E2F5342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>RADWIN 2000 Alpha</w:t>
            </w:r>
          </w:p>
        </w:tc>
      </w:tr>
      <w:tr w:rsidR="000B7F6D" w:rsidRPr="000B7F6D" w14:paraId="1948FA95" w14:textId="77777777" w:rsidTr="000B7F6D">
        <w:trPr>
          <w:trHeight w:val="549"/>
          <w:jc w:val="center"/>
        </w:trPr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26721" w14:textId="1899DE86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>Airmux-400H</w:t>
            </w:r>
          </w:p>
        </w:tc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B20DF" w14:textId="61FA8276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>RADWIN 2000D+</w:t>
            </w:r>
          </w:p>
        </w:tc>
      </w:tr>
      <w:tr w:rsidR="000B7F6D" w:rsidRPr="000B7F6D" w14:paraId="5B84DEA9" w14:textId="77777777" w:rsidTr="000B7F6D">
        <w:trPr>
          <w:trHeight w:val="549"/>
          <w:jc w:val="center"/>
        </w:trPr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1EB5D" w14:textId="626BC327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>Airmux-5000 BS</w:t>
            </w:r>
          </w:p>
        </w:tc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F2254" w14:textId="5B2AAAA6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 xml:space="preserve">RADWIN 5000 BS </w:t>
            </w:r>
          </w:p>
        </w:tc>
      </w:tr>
      <w:tr w:rsidR="000B7F6D" w:rsidRPr="000B7F6D" w14:paraId="4533021C" w14:textId="77777777" w:rsidTr="000B7F6D">
        <w:trPr>
          <w:trHeight w:val="549"/>
          <w:jc w:val="center"/>
        </w:trPr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ED3D6" w14:textId="0EE18956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 xml:space="preserve">Airmux-5000i Air (BSA) </w:t>
            </w:r>
          </w:p>
        </w:tc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1756F" w14:textId="7D5E5259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>RADWIN 5000 JET AIR</w:t>
            </w:r>
          </w:p>
        </w:tc>
      </w:tr>
      <w:tr w:rsidR="000B7F6D" w:rsidRPr="000B7F6D" w14:paraId="013FAACF" w14:textId="77777777" w:rsidTr="000B7F6D">
        <w:trPr>
          <w:trHeight w:val="549"/>
          <w:jc w:val="center"/>
        </w:trPr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4BD65" w14:textId="268A23AF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>Airmux-5000i Pro (BS)</w:t>
            </w:r>
          </w:p>
        </w:tc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2A1A2" w14:textId="1C87B416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>RADWIN 5000 JET PRO</w:t>
            </w:r>
          </w:p>
        </w:tc>
      </w:tr>
      <w:tr w:rsidR="000B7F6D" w:rsidRPr="000B7F6D" w14:paraId="72384AD2" w14:textId="77777777" w:rsidTr="000B7F6D">
        <w:trPr>
          <w:trHeight w:val="549"/>
          <w:jc w:val="center"/>
        </w:trPr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86A7F" w14:textId="1D147CB9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>Airmux-5000 SU-Air</w:t>
            </w:r>
          </w:p>
        </w:tc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A2C74" w14:textId="360178AF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 xml:space="preserve">RADWIN 5000 SU-Air </w:t>
            </w:r>
          </w:p>
        </w:tc>
      </w:tr>
      <w:tr w:rsidR="000B7F6D" w:rsidRPr="000B7F6D" w14:paraId="5B114EF4" w14:textId="77777777" w:rsidTr="000B7F6D">
        <w:trPr>
          <w:trHeight w:val="549"/>
          <w:jc w:val="center"/>
        </w:trPr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B425D" w14:textId="717FA33E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hAnsi="Calibri" w:cs="Arial"/>
                <w:color w:val="000000" w:themeColor="dark1"/>
                <w:kern w:val="24"/>
              </w:rPr>
              <w:t>RADview</w:t>
            </w:r>
            <w:proofErr w:type="spellEnd"/>
          </w:p>
        </w:tc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DCF2B" w14:textId="48A68147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hAnsi="Calibri" w:cs="Arial"/>
                <w:color w:val="000000" w:themeColor="dark1"/>
                <w:kern w:val="24"/>
              </w:rPr>
              <w:t>WINManage</w:t>
            </w:r>
            <w:proofErr w:type="spellEnd"/>
          </w:p>
        </w:tc>
      </w:tr>
      <w:tr w:rsidR="000B7F6D" w:rsidRPr="000B7F6D" w14:paraId="6406BBA5" w14:textId="77777777" w:rsidTr="000B7F6D">
        <w:trPr>
          <w:trHeight w:val="549"/>
          <w:jc w:val="center"/>
        </w:trPr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ED889" w14:textId="36BA4F18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>Smart Node RW brand</w:t>
            </w:r>
          </w:p>
        </w:tc>
        <w:tc>
          <w:tcPr>
            <w:tcW w:w="2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5CDD8" w14:textId="24791E71" w:rsidR="000B7F6D" w:rsidRPr="000B7F6D" w:rsidRDefault="000B7F6D" w:rsidP="000B7F6D">
            <w:pPr>
              <w:jc w:val="center"/>
              <w:rPr>
                <w:rFonts w:ascii="Arial" w:hAnsi="Arial" w:cs="Arial"/>
                <w:b/>
                <w:bCs/>
                <w:smallCap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hAnsi="Calibri" w:cs="Arial"/>
                <w:color w:val="000000" w:themeColor="dark1"/>
                <w:kern w:val="24"/>
              </w:rPr>
              <w:t>SMART-NODE</w:t>
            </w:r>
          </w:p>
        </w:tc>
      </w:tr>
    </w:tbl>
    <w:p w14:paraId="2A33778F" w14:textId="77777777" w:rsidR="000B7F6D" w:rsidRPr="000B7F6D" w:rsidRDefault="000B7F6D" w:rsidP="000B7F6D">
      <w:pPr>
        <w:jc w:val="center"/>
        <w:rPr>
          <w:rFonts w:ascii="Arial" w:hAnsi="Arial" w:cs="Arial"/>
          <w:b/>
          <w:bCs/>
          <w:smallCaps/>
          <w:color w:val="212529"/>
          <w:sz w:val="21"/>
          <w:szCs w:val="21"/>
          <w:shd w:val="clear" w:color="auto" w:fill="FFFFFF"/>
        </w:rPr>
      </w:pPr>
      <w:bookmarkStart w:id="0" w:name="_GoBack"/>
      <w:bookmarkEnd w:id="0"/>
    </w:p>
    <w:p w14:paraId="350F2601" w14:textId="2131B840" w:rsidR="000B7F6D" w:rsidRDefault="000B7F6D" w:rsidP="000B7F6D">
      <w:pPr>
        <w:jc w:val="center"/>
        <w:rPr>
          <w:rFonts w:ascii="Arial" w:hAnsi="Arial" w:cs="Arial"/>
          <w:smallCaps/>
          <w:color w:val="212529"/>
          <w:sz w:val="21"/>
          <w:szCs w:val="21"/>
          <w:shd w:val="clear" w:color="auto" w:fill="FFFFFF"/>
        </w:rPr>
      </w:pPr>
    </w:p>
    <w:p w14:paraId="0B763875" w14:textId="77777777" w:rsidR="000B7F6D" w:rsidRPr="000B7F6D" w:rsidRDefault="000B7F6D" w:rsidP="000B7F6D">
      <w:pPr>
        <w:jc w:val="center"/>
        <w:rPr>
          <w:smallCaps/>
        </w:rPr>
      </w:pPr>
    </w:p>
    <w:sectPr w:rsidR="000B7F6D" w:rsidRPr="000B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05"/>
    <w:rsid w:val="000B7F6D"/>
    <w:rsid w:val="004A5501"/>
    <w:rsid w:val="00C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139F"/>
  <w15:chartTrackingRefBased/>
  <w15:docId w15:val="{58DB8561-52EC-4B10-9F9E-E102F0C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Vallee</dc:creator>
  <cp:keywords/>
  <dc:description/>
  <cp:lastModifiedBy>Noemie Vallee</cp:lastModifiedBy>
  <cp:revision>2</cp:revision>
  <dcterms:created xsi:type="dcterms:W3CDTF">2020-03-05T14:17:00Z</dcterms:created>
  <dcterms:modified xsi:type="dcterms:W3CDTF">2020-03-05T14:20:00Z</dcterms:modified>
</cp:coreProperties>
</file>